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لتسجيل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الحجامة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الميلاد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العمر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أنثى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المحمول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الاتصال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الطوارئ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صلة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القرابة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الاحتياطات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السكري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فقر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الصرع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المشكلات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الميتافيزيقية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جروح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خدوش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الأمراض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الاضطرابات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الجلدية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ارتفاع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انخفاض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تجلط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الانسداد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الأمراض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المعدية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الأمراض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المنقولة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عضو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إصابات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حديثة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اضطرابات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مميعات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دعامات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التوضيح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تتناول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حاليا</w:t>
      </w:r>
      <w:r w:rsidDel="00000000" w:rsidR="00000000" w:rsidRPr="00000000">
        <w:rPr>
          <w:rtl w:val="1"/>
        </w:rPr>
        <w:t xml:space="preserve">ً؟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احتياجات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وراثية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جينية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كوفيد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المصنعة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كوفيد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مخطط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ومستويات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الألم</w:t>
      </w:r>
      <w:r w:rsidDel="00000000" w:rsidR="00000000" w:rsidRPr="00000000">
        <w:rPr>
          <w:rtl w:val="1"/>
        </w:rPr>
        <w:t xml:space="preserve"> (10 = </w:t>
      </w:r>
      <w:r w:rsidDel="00000000" w:rsidR="00000000" w:rsidRPr="00000000">
        <w:rPr>
          <w:rtl w:val="1"/>
        </w:rPr>
        <w:t xml:space="preserve">أشد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ألم</w:t>
      </w:r>
      <w:r w:rsidDel="00000000" w:rsidR="00000000" w:rsidRPr="00000000">
        <w:rPr>
          <w:rtl w:val="1"/>
        </w:rPr>
        <w:t xml:space="preserve">، 1 = </w:t>
      </w:r>
      <w:r w:rsidDel="00000000" w:rsidR="00000000" w:rsidRPr="00000000">
        <w:rPr>
          <w:rtl w:val="1"/>
        </w:rPr>
        <w:t xml:space="preserve">أقل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ألم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تكميلية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أجريت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1"/>
        </w:rPr>
        <w:t xml:space="preserve">متى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1"/>
        </w:rPr>
        <w:t xml:space="preserve">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استجابتك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والعصبية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والميتافيزيقية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عقلية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سلوكية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ميتافيزيقية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السحر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الشريرة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وإعفاء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المسؤولية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إبلاغي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المعتمد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CHP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وأنا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إسلامي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وروحي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وشاملة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أنزلها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النبوية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طبيا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معترفا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متنوعة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والروح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المشكلات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الميتافيزيقية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الشافي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وأفهم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للتحسن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1"/>
        </w:rPr>
        <w:t xml:space="preserve">ممارس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تشخيص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مختصا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صحيا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مرخصا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رسمية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لإزالة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الخلوي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صغيرة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صغيرة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15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الوخز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بإبرة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جرى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السطحية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الكؤوس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لاستخراج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الفاسد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قليلة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تلامس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الكؤوس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والمشارط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والمناديل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للاستعمال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بالكامل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وموانع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الاستعمال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والنتائج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والآثار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المحتملة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وتعليمات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المعدات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1"/>
        </w:rPr>
        <w:t xml:space="preserve">أوافق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والرطبة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واحتراف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وإجراء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الصغيرة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وإغلاق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بالزيت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/>
      </w:pPr>
      <w:r w:rsidDel="00000000" w:rsidR="00000000" w:rsidRPr="00000000">
        <w:rPr>
          <w:rtl w:val="1"/>
        </w:rPr>
        <w:t xml:space="preserve">أفهم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مضاعفات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إصابات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العلاج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/>
      </w:pPr>
      <w:r w:rsidDel="00000000" w:rsidR="00000000" w:rsidRPr="00000000">
        <w:rPr>
          <w:rtl w:val="1"/>
        </w:rPr>
        <w:t xml:space="preserve">للنساء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أؤكد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أجريت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حاملا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5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C">
      <w:pPr>
        <w:bidi w:val="1"/>
        <w:rPr/>
      </w:pP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D">
      <w:pPr>
        <w:bidi w:val="1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/>
      </w:pPr>
      <w:r w:rsidDel="00000000" w:rsidR="00000000" w:rsidRPr="00000000">
        <w:rPr>
          <w:rtl w:val="1"/>
        </w:rPr>
        <w:t xml:space="preserve">الموافقة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والإعفاء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المسؤولية</w:t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الحساسية</w:t>
      </w:r>
    </w:p>
    <w:p w:rsidR="00000000" w:rsidDel="00000000" w:rsidP="00000000" w:rsidRDefault="00000000" w:rsidRPr="00000000" w14:paraId="00000060">
      <w:pPr>
        <w:bidi w:val="1"/>
        <w:rPr/>
      </w:pPr>
      <w:r w:rsidDel="00000000" w:rsidR="00000000" w:rsidRPr="00000000">
        <w:rPr>
          <w:rtl w:val="1"/>
        </w:rPr>
        <w:t xml:space="preserve">أؤكد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6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حساسية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أعاني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حساسية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/>
      </w:pPr>
      <w:r w:rsidDel="00000000" w:rsidR="00000000" w:rsidRPr="00000000">
        <w:rPr>
          <w:rtl w:val="1"/>
        </w:rPr>
        <w:t xml:space="preserve">بالتحديد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لـ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6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زيت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الزيتون</w:t>
      </w:r>
    </w:p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زيت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الهند</w:t>
      </w:r>
    </w:p>
    <w:p w:rsidR="00000000" w:rsidDel="00000000" w:rsidP="00000000" w:rsidRDefault="00000000" w:rsidRPr="00000000" w14:paraId="0000006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زيت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البركة</w:t>
      </w:r>
    </w:p>
    <w:p w:rsidR="00000000" w:rsidDel="00000000" w:rsidP="00000000" w:rsidRDefault="00000000" w:rsidRPr="00000000" w14:paraId="0000006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اللاتكس</w:t>
      </w:r>
    </w:p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المناديل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الكحولية</w:t>
      </w:r>
    </w:p>
    <w:p w:rsidR="00000000" w:rsidDel="00000000" w:rsidP="00000000" w:rsidRDefault="00000000" w:rsidRPr="00000000" w14:paraId="0000006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العسل</w:t>
      </w:r>
    </w:p>
    <w:p w:rsidR="00000000" w:rsidDel="00000000" w:rsidP="00000000" w:rsidRDefault="00000000" w:rsidRPr="00000000" w14:paraId="0000006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التمر</w:t>
      </w:r>
    </w:p>
    <w:p w:rsidR="00000000" w:rsidDel="00000000" w:rsidP="00000000" w:rsidRDefault="00000000" w:rsidRPr="00000000" w14:paraId="0000006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فواكه</w:t>
      </w:r>
    </w:p>
    <w:p w:rsidR="00000000" w:rsidDel="00000000" w:rsidP="00000000" w:rsidRDefault="00000000" w:rsidRPr="00000000" w14:paraId="0000006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□ </w:t>
      </w:r>
      <w:r w:rsidDel="00000000" w:rsidR="00000000" w:rsidRPr="00000000">
        <w:rPr>
          <w:rtl w:val="1"/>
        </w:rPr>
        <w:t xml:space="preserve">أخرى</w:t>
      </w:r>
    </w:p>
    <w:p w:rsidR="00000000" w:rsidDel="00000000" w:rsidP="00000000" w:rsidRDefault="00000000" w:rsidRPr="00000000" w14:paraId="0000006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rPr/>
      </w:pPr>
      <w:r w:rsidDel="00000000" w:rsidR="00000000" w:rsidRPr="00000000">
        <w:rPr>
          <w:rtl w:val="1"/>
        </w:rPr>
        <w:t xml:space="preserve">وصف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2">
      <w:pPr>
        <w:bidi w:val="1"/>
        <w:rPr/>
      </w:pP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3">
      <w:pPr>
        <w:bidi w:val="1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rPr/>
      </w:pPr>
      <w:r w:rsidDel="00000000" w:rsidR="00000000" w:rsidRPr="00000000">
        <w:rPr>
          <w:rtl w:val="1"/>
        </w:rPr>
        <w:t xml:space="preserve">تعليمات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العلاج</w:t>
      </w:r>
    </w:p>
    <w:p w:rsidR="00000000" w:rsidDel="00000000" w:rsidP="00000000" w:rsidRDefault="00000000" w:rsidRPr="00000000" w14:paraId="0000007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تقلل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الطبيب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2–3 </w:t>
      </w:r>
      <w:r w:rsidDel="00000000" w:rsidR="00000000" w:rsidRPr="00000000">
        <w:rPr>
          <w:rtl w:val="1"/>
        </w:rPr>
        <w:t xml:space="preserve">ساعات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rPr/>
      </w:pP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الطعام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تناوله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لتجنب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انخفاض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انخفاض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دوخة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الرأس</w:t>
      </w:r>
    </w:p>
    <w:p w:rsidR="00000000" w:rsidDel="00000000" w:rsidP="00000000" w:rsidRDefault="00000000" w:rsidRPr="00000000" w14:paraId="0000007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إغماء</w:t>
      </w:r>
    </w:p>
    <w:p w:rsidR="00000000" w:rsidDel="00000000" w:rsidP="00000000" w:rsidRDefault="00000000" w:rsidRPr="00000000" w14:paraId="0000007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مشوشة</w:t>
      </w:r>
    </w:p>
    <w:p w:rsidR="00000000" w:rsidDel="00000000" w:rsidP="00000000" w:rsidRDefault="00000000" w:rsidRPr="00000000" w14:paraId="0000007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غثيان</w:t>
      </w:r>
    </w:p>
    <w:p w:rsidR="00000000" w:rsidDel="00000000" w:rsidP="00000000" w:rsidRDefault="00000000" w:rsidRPr="00000000" w14:paraId="0000008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تعب</w:t>
      </w:r>
    </w:p>
    <w:p w:rsidR="00000000" w:rsidDel="00000000" w:rsidP="00000000" w:rsidRDefault="00000000" w:rsidRPr="00000000" w14:paraId="0000008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التركيز</w:t>
      </w:r>
    </w:p>
    <w:p w:rsidR="00000000" w:rsidDel="00000000" w:rsidP="00000000" w:rsidRDefault="00000000" w:rsidRPr="00000000" w14:paraId="0000008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صدمة</w:t>
      </w:r>
    </w:p>
    <w:p w:rsidR="00000000" w:rsidDel="00000000" w:rsidP="00000000" w:rsidRDefault="00000000" w:rsidRPr="00000000" w14:paraId="0000008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bidi w:val="1"/>
        <w:rPr/>
      </w:pP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8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rPr/>
      </w:pPr>
      <w:r w:rsidDel="00000000" w:rsidR="00000000" w:rsidRPr="00000000">
        <w:rPr>
          <w:rtl w:val="1"/>
        </w:rPr>
        <w:t xml:space="preserve">الاغتسال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والوضوء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السنة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8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rPr/>
      </w:pPr>
      <w:r w:rsidDel="00000000" w:rsidR="00000000" w:rsidRPr="00000000">
        <w:rPr>
          <w:rtl w:val="1"/>
        </w:rPr>
        <w:t xml:space="preserve">النية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والدعاء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والتنقية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والروحية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rPr/>
      </w:pPr>
      <w:r w:rsidDel="00000000" w:rsidR="00000000" w:rsidRPr="00000000">
        <w:rPr>
          <w:rtl w:val="1"/>
        </w:rPr>
        <w:t xml:space="preserve">إحضار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منشفتين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كبيرتين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rPr/>
      </w:pPr>
      <w:r w:rsidDel="00000000" w:rsidR="00000000" w:rsidRPr="00000000">
        <w:rPr>
          <w:rtl w:val="1"/>
        </w:rPr>
        <w:t xml:space="preserve">إحضار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ووجبة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خفيفة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طعام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rPr/>
      </w:pPr>
      <w:r w:rsidDel="00000000" w:rsidR="00000000" w:rsidRPr="00000000">
        <w:rPr>
          <w:rtl w:val="1"/>
        </w:rPr>
        <w:t xml:space="preserve">إبلاغنا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ميتافيزيقية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rPr/>
      </w:pPr>
      <w:r w:rsidDel="00000000" w:rsidR="00000000" w:rsidRPr="00000000">
        <w:rPr>
          <w:rtl w:val="1"/>
        </w:rPr>
        <w:t xml:space="preserve">إبلاغنا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مسبقا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النوبات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rPr/>
      </w:pPr>
      <w:r w:rsidDel="00000000" w:rsidR="00000000" w:rsidRPr="00000000">
        <w:rPr>
          <w:rtl w:val="1"/>
        </w:rPr>
        <w:t xml:space="preserve">خيارات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العلاج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9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rPr/>
      </w:pPr>
      <w:r w:rsidDel="00000000" w:rsidR="00000000" w:rsidRPr="00000000">
        <w:rPr>
          <w:rtl w:val="1"/>
        </w:rPr>
        <w:t xml:space="preserve">حمام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ساخن</w:t>
      </w:r>
    </w:p>
    <w:p w:rsidR="00000000" w:rsidDel="00000000" w:rsidP="00000000" w:rsidRDefault="00000000" w:rsidRPr="00000000" w14:paraId="0000009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rPr/>
      </w:pPr>
      <w:r w:rsidDel="00000000" w:rsidR="00000000" w:rsidRPr="00000000">
        <w:rPr>
          <w:rtl w:val="1"/>
        </w:rPr>
        <w:t xml:space="preserve">نقع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القدمين</w:t>
      </w:r>
    </w:p>
    <w:p w:rsidR="00000000" w:rsidDel="00000000" w:rsidP="00000000" w:rsidRDefault="00000000" w:rsidRPr="00000000" w14:paraId="0000009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rPr/>
      </w:pPr>
      <w:r w:rsidDel="00000000" w:rsidR="00000000" w:rsidRPr="00000000">
        <w:rPr>
          <w:rtl w:val="1"/>
        </w:rPr>
        <w:t xml:space="preserve">تدليك</w:t>
      </w:r>
    </w:p>
    <w:p w:rsidR="00000000" w:rsidDel="00000000" w:rsidP="00000000" w:rsidRDefault="00000000" w:rsidRPr="00000000" w14:paraId="0000009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rPr/>
      </w:pPr>
      <w:r w:rsidDel="00000000" w:rsidR="00000000" w:rsidRPr="00000000">
        <w:rPr>
          <w:rtl w:val="1"/>
        </w:rPr>
        <w:t xml:space="preserve">بضع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اهتزاز</w:t>
      </w:r>
    </w:p>
    <w:p w:rsidR="00000000" w:rsidDel="00000000" w:rsidP="00000000" w:rsidRDefault="00000000" w:rsidRPr="00000000" w14:paraId="0000009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rPr/>
      </w:pPr>
      <w:r w:rsidDel="00000000" w:rsidR="00000000" w:rsidRPr="00000000">
        <w:rPr>
          <w:rtl w:val="1"/>
        </w:rPr>
        <w:t xml:space="preserve">مشي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ركض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خفيف</w:t>
      </w:r>
    </w:p>
    <w:p w:rsidR="00000000" w:rsidDel="00000000" w:rsidP="00000000" w:rsidRDefault="00000000" w:rsidRPr="00000000" w14:paraId="0000009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rPr/>
      </w:pPr>
      <w:r w:rsidDel="00000000" w:rsidR="00000000" w:rsidRPr="00000000">
        <w:rPr>
          <w:rtl w:val="1"/>
        </w:rPr>
        <w:t xml:space="preserve">ردود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المحتملة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9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rPr/>
      </w:pPr>
      <w:r w:rsidDel="00000000" w:rsidR="00000000" w:rsidRPr="00000000">
        <w:rPr>
          <w:rtl w:val="1"/>
        </w:rPr>
        <w:t xml:space="preserve">دوخة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الرأس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انخفاض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ميتافيزيقية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A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rPr/>
      </w:pPr>
      <w:r w:rsidDel="00000000" w:rsidR="00000000" w:rsidRPr="00000000">
        <w:rPr>
          <w:rtl w:val="1"/>
        </w:rPr>
        <w:t xml:space="preserve">غثيان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قيء</w:t>
      </w:r>
    </w:p>
    <w:p w:rsidR="00000000" w:rsidDel="00000000" w:rsidP="00000000" w:rsidRDefault="00000000" w:rsidRPr="00000000" w14:paraId="000000A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rPr/>
      </w:pPr>
      <w:r w:rsidDel="00000000" w:rsidR="00000000" w:rsidRPr="00000000">
        <w:rPr>
          <w:rtl w:val="1"/>
        </w:rPr>
        <w:t xml:space="preserve">ارتعاش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نوبات</w:t>
      </w:r>
    </w:p>
    <w:p w:rsidR="00000000" w:rsidDel="00000000" w:rsidP="00000000" w:rsidRDefault="00000000" w:rsidRPr="00000000" w14:paraId="000000A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rPr/>
      </w:pPr>
      <w:r w:rsidDel="00000000" w:rsidR="00000000" w:rsidRPr="00000000">
        <w:rPr>
          <w:rtl w:val="1"/>
        </w:rPr>
        <w:t xml:space="preserve">إغماء</w:t>
      </w:r>
    </w:p>
    <w:p w:rsidR="00000000" w:rsidDel="00000000" w:rsidP="00000000" w:rsidRDefault="00000000" w:rsidRPr="00000000" w14:paraId="000000A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rPr/>
      </w:pPr>
      <w:r w:rsidDel="00000000" w:rsidR="00000000" w:rsidRPr="00000000">
        <w:rPr>
          <w:rtl w:val="1"/>
        </w:rPr>
        <w:t xml:space="preserve">بثور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إفرازات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بلازمية</w:t>
      </w:r>
    </w:p>
    <w:p w:rsidR="00000000" w:rsidDel="00000000" w:rsidP="00000000" w:rsidRDefault="00000000" w:rsidRPr="00000000" w14:paraId="000000A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rPr/>
      </w:pPr>
      <w:r w:rsidDel="00000000" w:rsidR="00000000" w:rsidRPr="00000000">
        <w:rPr>
          <w:rtl w:val="1"/>
        </w:rPr>
        <w:t xml:space="preserve">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تعب</w:t>
      </w:r>
    </w:p>
    <w:p w:rsidR="00000000" w:rsidDel="00000000" w:rsidP="00000000" w:rsidRDefault="00000000" w:rsidRPr="00000000" w14:paraId="000000A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rPr/>
      </w:pPr>
      <w:r w:rsidDel="00000000" w:rsidR="00000000" w:rsidRPr="00000000">
        <w:rPr>
          <w:rtl w:val="1"/>
        </w:rPr>
        <w:t xml:space="preserve">تغير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الكؤوس</w:t>
      </w:r>
    </w:p>
    <w:p w:rsidR="00000000" w:rsidDel="00000000" w:rsidP="00000000" w:rsidRDefault="00000000" w:rsidRPr="00000000" w14:paraId="000000A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rPr/>
      </w:pPr>
      <w:r w:rsidDel="00000000" w:rsidR="00000000" w:rsidRPr="00000000">
        <w:rPr>
          <w:rtl w:val="1"/>
        </w:rPr>
        <w:t xml:space="preserve">تعليمات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العلاج</w:t>
      </w:r>
    </w:p>
    <w:p w:rsidR="00000000" w:rsidDel="00000000" w:rsidP="00000000" w:rsidRDefault="00000000" w:rsidRPr="00000000" w14:paraId="000000A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rPr/>
      </w:pPr>
      <w:r w:rsidDel="00000000" w:rsidR="00000000" w:rsidRPr="00000000">
        <w:rPr>
          <w:rtl w:val="1"/>
        </w:rPr>
        <w:t xml:space="preserve">شرب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بالعسل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rPr/>
      </w:pPr>
      <w:r w:rsidDel="00000000" w:rsidR="00000000" w:rsidRPr="00000000">
        <w:rPr>
          <w:rtl w:val="1"/>
        </w:rPr>
        <w:t xml:space="preserve">دهن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الكؤوس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بزيت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الزيتون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rPr/>
      </w:pPr>
      <w:r w:rsidDel="00000000" w:rsidR="00000000" w:rsidRPr="00000000">
        <w:rPr>
          <w:rtl w:val="1"/>
        </w:rPr>
        <w:t xml:space="preserve">تناول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فواكه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متوازنة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rPr/>
      </w:pP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بالجوع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تناول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تحتاجه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rPr/>
      </w:pPr>
      <w:r w:rsidDel="00000000" w:rsidR="00000000" w:rsidRPr="00000000">
        <w:rPr>
          <w:rtl w:val="1"/>
        </w:rPr>
        <w:t xml:space="preserve">تجنب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اللحوم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24 </w:t>
      </w:r>
      <w:r w:rsidDel="00000000" w:rsidR="00000000" w:rsidRPr="00000000">
        <w:rPr>
          <w:rtl w:val="1"/>
        </w:rPr>
        <w:t xml:space="preserve">ساعة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rPr/>
      </w:pPr>
      <w:r w:rsidDel="00000000" w:rsidR="00000000" w:rsidRPr="00000000">
        <w:rPr>
          <w:rtl w:val="1"/>
        </w:rPr>
        <w:t xml:space="preserve">تجنب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24 </w:t>
      </w:r>
      <w:r w:rsidDel="00000000" w:rsidR="00000000" w:rsidRPr="00000000">
        <w:rPr>
          <w:rtl w:val="1"/>
        </w:rPr>
        <w:t xml:space="preserve">ساعة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rPr/>
      </w:pPr>
      <w:r w:rsidDel="00000000" w:rsidR="00000000" w:rsidRPr="00000000">
        <w:rPr>
          <w:rtl w:val="1"/>
        </w:rPr>
        <w:t xml:space="preserve">سيختفي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2–10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rPr/>
      </w:pPr>
      <w:r w:rsidDel="00000000" w:rsidR="00000000" w:rsidRPr="00000000">
        <w:rPr>
          <w:rtl w:val="1"/>
        </w:rPr>
        <w:t xml:space="preserve">يمكنك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الصابون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والشامبو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الكيميائية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الاستحمام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24 </w:t>
      </w:r>
      <w:r w:rsidDel="00000000" w:rsidR="00000000" w:rsidRPr="00000000">
        <w:rPr>
          <w:rtl w:val="1"/>
        </w:rPr>
        <w:t xml:space="preserve">ساعة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الرطبة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rPr/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وتجنب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المنزلية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التمارين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rPr/>
      </w:pPr>
      <w:r w:rsidDel="00000000" w:rsidR="00000000" w:rsidRPr="00000000">
        <w:rPr>
          <w:rtl w:val="1"/>
        </w:rPr>
        <w:t xml:space="preserve">تجنب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24 </w:t>
      </w:r>
      <w:r w:rsidDel="00000000" w:rsidR="00000000" w:rsidRPr="00000000">
        <w:rPr>
          <w:rtl w:val="1"/>
        </w:rPr>
        <w:t xml:space="preserve">ساعة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24 </w:t>
      </w:r>
      <w:r w:rsidDel="00000000" w:rsidR="00000000" w:rsidRPr="00000000">
        <w:rPr>
          <w:rtl w:val="1"/>
        </w:rPr>
        <w:t xml:space="preserve">ساعة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خفيفة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بانتظام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rPr/>
      </w:pPr>
      <w:r w:rsidDel="00000000" w:rsidR="00000000" w:rsidRPr="00000000">
        <w:rPr>
          <w:rtl w:val="1"/>
        </w:rPr>
        <w:t xml:space="preserve">حاول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الاسترخاء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والدعاء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والتفكير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الإيجابي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ودو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يوميات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تلاحظ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تغييرات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C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rPr/>
      </w:pPr>
      <w:r w:rsidDel="00000000" w:rsidR="00000000" w:rsidRPr="00000000">
        <w:rPr>
          <w:rtl w:val="1"/>
        </w:rPr>
        <w:t xml:space="preserve">عادات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الإخراج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والتبول</w:t>
      </w:r>
    </w:p>
    <w:p w:rsidR="00000000" w:rsidDel="00000000" w:rsidP="00000000" w:rsidRDefault="00000000" w:rsidRPr="00000000" w14:paraId="000000C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rPr/>
      </w:pPr>
      <w:r w:rsidDel="00000000" w:rsidR="00000000" w:rsidRPr="00000000">
        <w:rPr>
          <w:rtl w:val="1"/>
        </w:rPr>
        <w:t xml:space="preserve">أنماط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النوم</w:t>
      </w:r>
    </w:p>
    <w:p w:rsidR="00000000" w:rsidDel="00000000" w:rsidP="00000000" w:rsidRDefault="00000000" w:rsidRPr="00000000" w14:paraId="000000C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rPr/>
      </w:pPr>
      <w:r w:rsidDel="00000000" w:rsidR="00000000" w:rsidRPr="00000000">
        <w:rPr>
          <w:rtl w:val="1"/>
        </w:rPr>
        <w:t xml:space="preserve">المزاج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العاطفية</w:t>
      </w:r>
    </w:p>
    <w:p w:rsidR="00000000" w:rsidDel="00000000" w:rsidP="00000000" w:rsidRDefault="00000000" w:rsidRPr="00000000" w14:paraId="000000D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rPr/>
      </w:pPr>
      <w:r w:rsidDel="00000000" w:rsidR="00000000" w:rsidRPr="00000000">
        <w:rPr>
          <w:rtl w:val="1"/>
        </w:rPr>
        <w:t xml:space="preserve">الشهية</w:t>
      </w:r>
    </w:p>
    <w:p w:rsidR="00000000" w:rsidDel="00000000" w:rsidP="00000000" w:rsidRDefault="00000000" w:rsidRPr="00000000" w14:paraId="000000D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rPr/>
      </w:pPr>
      <w:r w:rsidDel="00000000" w:rsidR="00000000" w:rsidRPr="00000000">
        <w:rPr>
          <w:rtl w:val="1"/>
        </w:rPr>
        <w:t xml:space="preserve">الرؤية</w:t>
      </w:r>
    </w:p>
    <w:p w:rsidR="00000000" w:rsidDel="00000000" w:rsidP="00000000" w:rsidRDefault="00000000" w:rsidRPr="00000000" w14:paraId="000000D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rPr/>
      </w:pP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D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rPr/>
      </w:pPr>
      <w:r w:rsidDel="00000000" w:rsidR="00000000" w:rsidRPr="00000000">
        <w:rPr>
          <w:rtl w:val="1"/>
        </w:rPr>
        <w:t xml:space="preserve">ظهور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بثور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جلدي</w:t>
      </w:r>
    </w:p>
    <w:p w:rsidR="00000000" w:rsidDel="00000000" w:rsidP="00000000" w:rsidRDefault="00000000" w:rsidRPr="00000000" w14:paraId="000000D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rPr/>
      </w:pPr>
      <w:r w:rsidDel="00000000" w:rsidR="00000000" w:rsidRPr="00000000">
        <w:rPr>
          <w:rtl w:val="1"/>
        </w:rPr>
        <w:t xml:space="preserve">تعب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انخفاض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الطاقة</w:t>
      </w:r>
    </w:p>
    <w:p w:rsidR="00000000" w:rsidDel="00000000" w:rsidP="00000000" w:rsidRDefault="00000000" w:rsidRPr="00000000" w14:paraId="000000D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bidi w:val="1"/>
        <w:rPr/>
      </w:pPr>
      <w:r w:rsidDel="00000000" w:rsidR="00000000" w:rsidRPr="00000000">
        <w:rPr>
          <w:rtl w:val="1"/>
        </w:rPr>
        <w:t xml:space="preserve">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</w:p>
    <w:p w:rsidR="00000000" w:rsidDel="00000000" w:rsidP="00000000" w:rsidRDefault="00000000" w:rsidRPr="00000000" w14:paraId="000000D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rPr/>
      </w:pP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الغازات</w:t>
      </w:r>
    </w:p>
    <w:p w:rsidR="00000000" w:rsidDel="00000000" w:rsidP="00000000" w:rsidRDefault="00000000" w:rsidRPr="00000000" w14:paraId="000000D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rPr/>
      </w:pP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إفرازات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بلغم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مخاط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عرق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بول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بثور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صديدية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دموع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E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rPr/>
      </w:pP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الطاقة</w:t>
      </w:r>
    </w:p>
    <w:p w:rsidR="00000000" w:rsidDel="00000000" w:rsidP="00000000" w:rsidRDefault="00000000" w:rsidRPr="00000000" w14:paraId="000000E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rPr/>
      </w:pP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يسمى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أزمة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الشفاء</w:t>
      </w:r>
      <w:r w:rsidDel="00000000" w:rsidR="00000000" w:rsidRPr="00000000">
        <w:rPr>
          <w:rtl w:val="1"/>
        </w:rPr>
        <w:t xml:space="preserve">"،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يتفاعل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بإزالة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السموم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توازنا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E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rPr/>
      </w:pPr>
      <w:r w:rsidDel="00000000" w:rsidR="00000000" w:rsidRPr="00000000">
        <w:rPr>
          <w:rtl w:val="1"/>
        </w:rPr>
        <w:t xml:space="preserve">الآثار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المحتملة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E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bidi w:val="1"/>
        <w:rPr/>
      </w:pPr>
      <w:r w:rsidDel="00000000" w:rsidR="00000000" w:rsidRPr="00000000">
        <w:rPr>
          <w:rtl w:val="1"/>
        </w:rPr>
        <w:t xml:space="preserve">أزمة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وإزالة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السموم</w:t>
      </w:r>
    </w:p>
    <w:p w:rsidR="00000000" w:rsidDel="00000000" w:rsidP="00000000" w:rsidRDefault="00000000" w:rsidRPr="00000000" w14:paraId="000000E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rPr/>
      </w:pP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الشهية</w:t>
      </w:r>
    </w:p>
    <w:p w:rsidR="00000000" w:rsidDel="00000000" w:rsidP="00000000" w:rsidRDefault="00000000" w:rsidRPr="00000000" w14:paraId="000000E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bidi w:val="1"/>
        <w:rPr/>
      </w:pP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الطاقة</w:t>
      </w:r>
    </w:p>
    <w:p w:rsidR="00000000" w:rsidDel="00000000" w:rsidP="00000000" w:rsidRDefault="00000000" w:rsidRPr="00000000" w14:paraId="000000E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bidi w:val="1"/>
        <w:rPr/>
      </w:pP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النعاس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التعب</w:t>
      </w:r>
    </w:p>
    <w:p w:rsidR="00000000" w:rsidDel="00000000" w:rsidP="00000000" w:rsidRDefault="00000000" w:rsidRPr="00000000" w14:paraId="000000E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bidi w:val="1"/>
        <w:rPr/>
      </w:pP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الأمعاء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التبول</w:t>
      </w:r>
    </w:p>
    <w:p w:rsidR="00000000" w:rsidDel="00000000" w:rsidP="00000000" w:rsidRDefault="00000000" w:rsidRPr="00000000" w14:paraId="000000F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bidi w:val="1"/>
        <w:rPr/>
      </w:pP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التمثيل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الغذائي</w:t>
      </w:r>
    </w:p>
    <w:p w:rsidR="00000000" w:rsidDel="00000000" w:rsidP="00000000" w:rsidRDefault="00000000" w:rsidRPr="00000000" w14:paraId="000000F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bidi w:val="1"/>
        <w:rPr/>
      </w:pP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النوم</w:t>
      </w:r>
    </w:p>
    <w:p w:rsidR="00000000" w:rsidDel="00000000" w:rsidP="00000000" w:rsidRDefault="00000000" w:rsidRPr="00000000" w14:paraId="000000F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bidi w:val="1"/>
        <w:rPr/>
      </w:pP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والاسترخاء</w:t>
      </w:r>
    </w:p>
    <w:p w:rsidR="00000000" w:rsidDel="00000000" w:rsidP="00000000" w:rsidRDefault="00000000" w:rsidRPr="00000000" w14:paraId="000000F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bidi w:val="1"/>
        <w:rPr/>
      </w:pPr>
      <w:r w:rsidDel="00000000" w:rsidR="00000000" w:rsidRPr="00000000">
        <w:rPr>
          <w:rtl w:val="1"/>
        </w:rPr>
        <w:t xml:space="preserve">تخفيف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الحركة</w:t>
      </w:r>
    </w:p>
    <w:p w:rsidR="00000000" w:rsidDel="00000000" w:rsidP="00000000" w:rsidRDefault="00000000" w:rsidRPr="00000000" w14:paraId="000000F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rPr/>
      </w:pP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</w:p>
    <w:p w:rsidR="00000000" w:rsidDel="00000000" w:rsidP="00000000" w:rsidRDefault="00000000" w:rsidRPr="00000000" w14:paraId="000000F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bidi w:val="1"/>
        <w:rPr/>
      </w:pP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النشاطات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الميتافيزيقية</w:t>
      </w:r>
    </w:p>
    <w:p w:rsidR="00000000" w:rsidDel="00000000" w:rsidP="00000000" w:rsidRDefault="00000000" w:rsidRPr="00000000" w14:paraId="000000F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bidi w:val="1"/>
        <w:rPr/>
      </w:pPr>
      <w:r w:rsidDel="00000000" w:rsidR="00000000" w:rsidRPr="00000000">
        <w:rPr>
          <w:rtl w:val="1"/>
        </w:rPr>
        <w:t xml:space="preserve">تغير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الكؤوس</w:t>
      </w:r>
      <w:r w:rsidDel="00000000" w:rsidR="00000000" w:rsidRPr="00000000">
        <w:rPr>
          <w:rtl w:val="1"/>
        </w:rPr>
        <w:t xml:space="preserve"> (2–10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FF">
      <w:pPr>
        <w:bidi w:val="1"/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977.2338104248047" w:top="1373.594970703125" w:left="715.0860595703125" w:right="726.425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spacing w:line="240" w:lineRule="auto"/>
      <w:ind w:left="-720" w:right="-720" w:firstLine="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jc w:val="right"/>
      <w:rPr/>
    </w:pPr>
    <w:r w:rsidDel="00000000" w:rsidR="00000000" w:rsidRPr="00000000">
      <w:rPr>
        <w:rtl w:val="0"/>
      </w:rPr>
      <w:t xml:space="preserve">Hijama House of Cleveland                                                                              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BIG2nsMsRxL7bv+SLsGj0pg5sQ==">CgMxLjA4AHIhMWI0enJaVEE4bW5FOHowd2Jpd1pwb183VmdqeHdUSlYw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